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0EBD" w14:textId="77777777" w:rsidR="00B60EE4" w:rsidRDefault="00B60EE4" w:rsidP="00B60EE4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  <w:r w:rsidRPr="00F8542A">
        <w:rPr>
          <w:b/>
          <w:bCs/>
          <w:sz w:val="22"/>
          <w:szCs w:val="22"/>
          <w:u w:val="single"/>
        </w:rPr>
        <w:t>W Y K A Z</w:t>
      </w:r>
    </w:p>
    <w:p w14:paraId="671139CE" w14:textId="77777777" w:rsidR="00B60EE4" w:rsidRPr="00F8542A" w:rsidRDefault="00B60EE4" w:rsidP="00B60EE4">
      <w:pPr>
        <w:pStyle w:val="NormalnyWeb"/>
        <w:spacing w:before="0" w:beforeAutospacing="0" w:after="0"/>
        <w:jc w:val="center"/>
        <w:outlineLvl w:val="0"/>
        <w:rPr>
          <w:b/>
          <w:bCs/>
          <w:sz w:val="22"/>
          <w:szCs w:val="22"/>
          <w:u w:val="single"/>
        </w:rPr>
      </w:pPr>
    </w:p>
    <w:p w14:paraId="1AE3892D" w14:textId="77777777" w:rsidR="00B60EE4" w:rsidRDefault="00B60EE4" w:rsidP="00B60EE4">
      <w:pPr>
        <w:pStyle w:val="NormalnyWeb"/>
        <w:spacing w:before="0" w:beforeAutospacing="0" w:after="0"/>
        <w:jc w:val="center"/>
      </w:pPr>
      <w:r>
        <w:t>Wykaz nieruchomości rolnej stanowiącej mienie komunalne Gminy Skarbimierz przeznaczonej do oddania w dzierżawę na okres do 3 lat</w:t>
      </w:r>
    </w:p>
    <w:p w14:paraId="2612480F" w14:textId="77777777" w:rsidR="00B60EE4" w:rsidRDefault="00B60EE4" w:rsidP="00B60EE4">
      <w:pPr>
        <w:pStyle w:val="NormalnyWeb"/>
        <w:spacing w:before="0" w:beforeAutospacing="0" w:after="0"/>
        <w:jc w:val="center"/>
        <w:rPr>
          <w:highlight w:val="yellow"/>
        </w:rPr>
      </w:pPr>
    </w:p>
    <w:tbl>
      <w:tblPr>
        <w:tblW w:w="15447" w:type="dxa"/>
        <w:tblCellSpacing w:w="0" w:type="dxa"/>
        <w:tblInd w:w="-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0"/>
        <w:gridCol w:w="2364"/>
        <w:gridCol w:w="1701"/>
        <w:gridCol w:w="1985"/>
        <w:gridCol w:w="3401"/>
        <w:gridCol w:w="2551"/>
        <w:gridCol w:w="1134"/>
        <w:gridCol w:w="1701"/>
      </w:tblGrid>
      <w:tr w:rsidR="00B60EE4" w14:paraId="5E9007CA" w14:textId="77777777" w:rsidTr="006F2B52">
        <w:trPr>
          <w:trHeight w:val="508"/>
          <w:tblHeader/>
          <w:tblCellSpacing w:w="0" w:type="dxa"/>
        </w:trPr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633095" w14:textId="77777777" w:rsidR="00B60EE4" w:rsidRDefault="00B60EE4" w:rsidP="006F2B52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L.p.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4B8265" w14:textId="77777777" w:rsidR="00B60EE4" w:rsidRDefault="00B60EE4" w:rsidP="006F2B52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Oznaczenie nieruchomości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D6345B" w14:textId="77777777" w:rsidR="00B60EE4" w:rsidRDefault="00B60EE4" w:rsidP="006F2B52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Powierzchnia nieruchomości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374D5" w14:textId="77777777" w:rsidR="00B60EE4" w:rsidRDefault="00B60EE4" w:rsidP="006F2B52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Opis nieruchomości</w:t>
            </w:r>
          </w:p>
        </w:tc>
        <w:tc>
          <w:tcPr>
            <w:tcW w:w="3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C5C6D3" w14:textId="77777777" w:rsidR="00B60EE4" w:rsidRDefault="00B60EE4" w:rsidP="006F2B52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Przeznaczenie nieruchomości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97660" w14:textId="77777777" w:rsidR="00B60EE4" w:rsidRDefault="00B60EE4" w:rsidP="006F2B52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Roczny czynsz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F2607" w14:textId="77777777" w:rsidR="00B60EE4" w:rsidRDefault="00B60EE4" w:rsidP="006F2B52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Okres </w:t>
            </w:r>
          </w:p>
          <w:p w14:paraId="3D92BCA0" w14:textId="77777777" w:rsidR="00B60EE4" w:rsidRDefault="00B60EE4" w:rsidP="006F2B52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dzierżawy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5B170C" w14:textId="77777777" w:rsidR="00B60EE4" w:rsidRDefault="00B60EE4" w:rsidP="006F2B52">
            <w:pPr>
              <w:pStyle w:val="western2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Uwagi</w:t>
            </w:r>
          </w:p>
        </w:tc>
      </w:tr>
      <w:tr w:rsidR="00B60EE4" w14:paraId="1973D508" w14:textId="77777777" w:rsidTr="006F2B52">
        <w:trPr>
          <w:tblCellSpacing w:w="0" w:type="dxa"/>
        </w:trPr>
        <w:tc>
          <w:tcPr>
            <w:tcW w:w="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7C7D1" w14:textId="77777777" w:rsidR="00B60EE4" w:rsidRDefault="00B60EE4" w:rsidP="006F2B52">
            <w:pPr>
              <w:pStyle w:val="western1"/>
              <w:spacing w:before="0" w:beforeAutospacing="0"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098B4C" w14:textId="77777777" w:rsidR="00B60EE4" w:rsidRPr="008B6564" w:rsidRDefault="00B60EE4" w:rsidP="006F2B52">
            <w:pPr>
              <w:pStyle w:val="Zawartotabeli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564">
              <w:rPr>
                <w:b/>
                <w:sz w:val="22"/>
                <w:szCs w:val="22"/>
                <w:lang w:eastAsia="en-US"/>
              </w:rPr>
              <w:t>działka nr 317</w:t>
            </w:r>
          </w:p>
          <w:p w14:paraId="3331AB71" w14:textId="77777777" w:rsidR="00B60EE4" w:rsidRPr="008B6564" w:rsidRDefault="00B60EE4" w:rsidP="006F2B52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położona w Brzezinie Gmina Skarbimierz</w:t>
            </w:r>
          </w:p>
          <w:p w14:paraId="138AD6CF" w14:textId="77777777" w:rsidR="00B60EE4" w:rsidRPr="008B6564" w:rsidRDefault="00B60EE4" w:rsidP="006F2B52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 xml:space="preserve"> jedn. rejestrowa G 6</w:t>
            </w:r>
          </w:p>
          <w:p w14:paraId="505F84FC" w14:textId="77777777" w:rsidR="00B60EE4" w:rsidRPr="008B6564" w:rsidRDefault="00B60EE4" w:rsidP="006F2B52">
            <w:pPr>
              <w:pStyle w:val="Zawartotabeli"/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KW Nr OP1B/00025651/1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7DA3D1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1,5900 ha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274D3" w14:textId="77777777" w:rsidR="00B60EE4" w:rsidRPr="008B6564" w:rsidRDefault="00B60EE4" w:rsidP="006F2B52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B6564">
              <w:rPr>
                <w:sz w:val="22"/>
                <w:szCs w:val="22"/>
                <w:lang w:eastAsia="en-US"/>
              </w:rPr>
              <w:t>RIIIa</w:t>
            </w:r>
            <w:proofErr w:type="spellEnd"/>
            <w:r w:rsidRPr="008B6564">
              <w:rPr>
                <w:sz w:val="22"/>
                <w:szCs w:val="22"/>
                <w:lang w:eastAsia="en-US"/>
              </w:rPr>
              <w:t xml:space="preserve"> – 0,6200 ha</w:t>
            </w:r>
          </w:p>
          <w:p w14:paraId="5F488BB5" w14:textId="77777777" w:rsidR="00B60EE4" w:rsidRPr="008B6564" w:rsidRDefault="00B60EE4" w:rsidP="006F2B52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B6564">
              <w:rPr>
                <w:sz w:val="22"/>
                <w:szCs w:val="22"/>
                <w:lang w:eastAsia="en-US"/>
              </w:rPr>
              <w:t>RIIIb</w:t>
            </w:r>
            <w:proofErr w:type="spellEnd"/>
            <w:r w:rsidRPr="008B6564">
              <w:rPr>
                <w:sz w:val="22"/>
                <w:szCs w:val="22"/>
                <w:lang w:eastAsia="en-US"/>
              </w:rPr>
              <w:t xml:space="preserve"> – 0,5600</w:t>
            </w:r>
          </w:p>
          <w:p w14:paraId="7D247C69" w14:textId="77777777" w:rsidR="00B60EE4" w:rsidRPr="008B6564" w:rsidRDefault="00B60EE4" w:rsidP="006F2B52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S-</w:t>
            </w:r>
            <w:proofErr w:type="spellStart"/>
            <w:r w:rsidRPr="008B6564">
              <w:rPr>
                <w:sz w:val="22"/>
                <w:szCs w:val="22"/>
                <w:lang w:eastAsia="en-US"/>
              </w:rPr>
              <w:t>RIIa</w:t>
            </w:r>
            <w:proofErr w:type="spellEnd"/>
            <w:r w:rsidRPr="008B6564">
              <w:rPr>
                <w:sz w:val="22"/>
                <w:szCs w:val="22"/>
                <w:lang w:eastAsia="en-US"/>
              </w:rPr>
              <w:t xml:space="preserve"> – 0,2500</w:t>
            </w:r>
          </w:p>
          <w:p w14:paraId="7BC5CA4B" w14:textId="77777777" w:rsidR="00B60EE4" w:rsidRPr="008B6564" w:rsidRDefault="00B60EE4" w:rsidP="006F2B52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S-</w:t>
            </w:r>
            <w:proofErr w:type="spellStart"/>
            <w:r w:rsidRPr="008B6564">
              <w:rPr>
                <w:sz w:val="22"/>
                <w:szCs w:val="22"/>
                <w:lang w:eastAsia="en-US"/>
              </w:rPr>
              <w:t>RIIb</w:t>
            </w:r>
            <w:proofErr w:type="spellEnd"/>
            <w:r w:rsidRPr="008B6564">
              <w:rPr>
                <w:sz w:val="22"/>
                <w:szCs w:val="22"/>
                <w:lang w:eastAsia="en-US"/>
              </w:rPr>
              <w:t xml:space="preserve"> – 0,1600</w:t>
            </w:r>
          </w:p>
          <w:p w14:paraId="6DEE8CB7" w14:textId="77777777" w:rsidR="00B60EE4" w:rsidRPr="008B6564" w:rsidRDefault="00B60EE4" w:rsidP="006F2B52">
            <w:pPr>
              <w:pStyle w:val="Zawartotabeli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9930DA" w14:textId="77777777" w:rsidR="00B60EE4" w:rsidRPr="008B6564" w:rsidRDefault="00B60EE4" w:rsidP="006F2B52">
            <w:pPr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 xml:space="preserve">Zgodnie z miejscowym planem zagospodarowania przestrzennego </w:t>
            </w:r>
            <w:r w:rsidRPr="008B6564">
              <w:rPr>
                <w:b/>
                <w:sz w:val="22"/>
                <w:szCs w:val="22"/>
                <w:lang w:eastAsia="en-US"/>
              </w:rPr>
              <w:t>działka nr 317</w:t>
            </w:r>
            <w:r w:rsidRPr="008B6564">
              <w:rPr>
                <w:sz w:val="22"/>
                <w:szCs w:val="22"/>
                <w:lang w:eastAsia="en-US"/>
              </w:rPr>
              <w:t xml:space="preserve"> – leży częściowo w kompleksie terenów oznaczonych symbolem –</w:t>
            </w:r>
            <w:r w:rsidRPr="008B6564">
              <w:rPr>
                <w:b/>
                <w:bCs/>
                <w:sz w:val="22"/>
                <w:szCs w:val="22"/>
                <w:lang w:eastAsia="en-US"/>
              </w:rPr>
              <w:t xml:space="preserve"> 12MN</w:t>
            </w:r>
            <w:r w:rsidRPr="008B6564">
              <w:rPr>
                <w:sz w:val="22"/>
                <w:szCs w:val="22"/>
                <w:lang w:eastAsia="en-US"/>
              </w:rPr>
              <w:t xml:space="preserve"> - tereny zabudowy mieszkaniowej; </w:t>
            </w:r>
          </w:p>
          <w:p w14:paraId="56F41C72" w14:textId="77777777" w:rsidR="00B60EE4" w:rsidRPr="008B6564" w:rsidRDefault="00B60EE4" w:rsidP="006F2B52">
            <w:pPr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częściowo w kompleksie terenów oznaczonych symbolem</w:t>
            </w:r>
          </w:p>
          <w:p w14:paraId="6DF427FD" w14:textId="77777777" w:rsidR="00B60EE4" w:rsidRPr="008B6564" w:rsidRDefault="00B60EE4" w:rsidP="006F2B52">
            <w:pPr>
              <w:jc w:val="center"/>
            </w:pPr>
            <w:r w:rsidRPr="008B6564">
              <w:rPr>
                <w:sz w:val="22"/>
                <w:szCs w:val="22"/>
                <w:lang w:eastAsia="en-US"/>
              </w:rPr>
              <w:t xml:space="preserve"> –  </w:t>
            </w:r>
            <w:r w:rsidRPr="008B6564">
              <w:rPr>
                <w:b/>
                <w:bCs/>
                <w:sz w:val="22"/>
                <w:szCs w:val="22"/>
                <w:lang w:eastAsia="en-US"/>
              </w:rPr>
              <w:t>12R</w:t>
            </w:r>
            <w:r w:rsidRPr="008B6564">
              <w:rPr>
                <w:sz w:val="22"/>
                <w:szCs w:val="22"/>
                <w:lang w:eastAsia="en-US"/>
              </w:rPr>
              <w:t xml:space="preserve"> - tereny rolnicze.</w:t>
            </w:r>
            <w:r w:rsidRPr="008B6564">
              <w:t xml:space="preserve"> </w:t>
            </w:r>
          </w:p>
          <w:p w14:paraId="4AAF084D" w14:textId="77777777" w:rsidR="00B60EE4" w:rsidRPr="008B6564" w:rsidRDefault="00B60EE4" w:rsidP="006F2B52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7DE4153" w14:textId="77777777" w:rsidR="00B60EE4" w:rsidRPr="00935934" w:rsidRDefault="00B60EE4" w:rsidP="006F2B52">
            <w:pPr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Sposób zagospodarowania- użytkowana rolniczo.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CCE57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1.272,00 zł</w:t>
            </w:r>
          </w:p>
          <w:p w14:paraId="2304BA7F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  <w:p w14:paraId="07735A47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 xml:space="preserve">Termin wnoszenia opłat z tyt. czynszu dzierżawnego: </w:t>
            </w:r>
          </w:p>
          <w:p w14:paraId="6F5B1BD9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I rata do 15 września</w:t>
            </w:r>
          </w:p>
          <w:p w14:paraId="15484DAB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II rata do 15 listopada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D85A16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1-3 lat</w:t>
            </w:r>
            <w:r w:rsidRPr="008B6564">
              <w:rPr>
                <w:sz w:val="22"/>
                <w:szCs w:val="22"/>
                <w:lang w:eastAsia="en-US"/>
              </w:rPr>
              <w:br/>
            </w:r>
          </w:p>
          <w:p w14:paraId="3404C3FA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DF1A53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  <w:r w:rsidRPr="008B6564">
              <w:rPr>
                <w:sz w:val="22"/>
                <w:szCs w:val="22"/>
                <w:lang w:eastAsia="en-US"/>
              </w:rPr>
              <w:t>Podatek za dzierżawę  nieruchomości  opłaca dzierżawca.</w:t>
            </w:r>
          </w:p>
          <w:p w14:paraId="4B01A716" w14:textId="77777777" w:rsidR="00B60EE4" w:rsidRPr="008B6564" w:rsidRDefault="00B60EE4" w:rsidP="006F2B52">
            <w:pPr>
              <w:pStyle w:val="western1"/>
              <w:spacing w:before="0" w:beforeAutospacing="0"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BC045D0" w14:textId="77777777" w:rsidR="00B60EE4" w:rsidRDefault="00B60EE4" w:rsidP="00B60EE4">
      <w:pPr>
        <w:rPr>
          <w:sz w:val="20"/>
          <w:szCs w:val="20"/>
        </w:rPr>
      </w:pPr>
    </w:p>
    <w:p w14:paraId="6A42EEFD" w14:textId="77777777" w:rsidR="00B60EE4" w:rsidRPr="00594E6A" w:rsidRDefault="00B60EE4" w:rsidP="00B60EE4">
      <w:pPr>
        <w:rPr>
          <w:sz w:val="20"/>
          <w:szCs w:val="20"/>
        </w:rPr>
      </w:pPr>
      <w:r>
        <w:rPr>
          <w:sz w:val="20"/>
          <w:szCs w:val="20"/>
        </w:rPr>
        <w:t>Nieruchomość wolna</w:t>
      </w:r>
      <w:r w:rsidRPr="00594E6A">
        <w:rPr>
          <w:sz w:val="20"/>
          <w:szCs w:val="20"/>
        </w:rPr>
        <w:t xml:space="preserve"> od obciążeń i zobowiązań.</w:t>
      </w:r>
    </w:p>
    <w:p w14:paraId="24D7431E" w14:textId="77777777" w:rsidR="00B60EE4" w:rsidRPr="00594E6A" w:rsidRDefault="00B60EE4" w:rsidP="00B60EE4">
      <w:pPr>
        <w:rPr>
          <w:sz w:val="20"/>
          <w:szCs w:val="20"/>
        </w:rPr>
      </w:pPr>
      <w:r w:rsidRPr="00594E6A">
        <w:rPr>
          <w:sz w:val="20"/>
          <w:szCs w:val="20"/>
        </w:rPr>
        <w:t>Kwota czynszu obowiązuje przez cały okres trwania umowy.</w:t>
      </w:r>
    </w:p>
    <w:p w14:paraId="71369C41" w14:textId="77777777" w:rsidR="00B60EE4" w:rsidRDefault="00B60EE4" w:rsidP="00B60EE4"/>
    <w:p w14:paraId="571558F5" w14:textId="59AE6E3B" w:rsidR="00B60EE4" w:rsidRDefault="00B60EE4" w:rsidP="00B60EE4">
      <w:r>
        <w:t>Wykaz wywiesza się na okres 21 dni od dnia</w:t>
      </w:r>
      <w:r w:rsidR="00C72EC7">
        <w:t xml:space="preserve"> 26.11</w:t>
      </w:r>
      <w:r>
        <w:t>.2024 r. do dnia</w:t>
      </w:r>
      <w:r w:rsidR="00C72EC7">
        <w:t xml:space="preserve"> 17.12</w:t>
      </w:r>
      <w:r>
        <w:t>.2024 r.</w:t>
      </w:r>
    </w:p>
    <w:p w14:paraId="690285D8" w14:textId="77777777" w:rsidR="00B60EE4" w:rsidRPr="005A790F" w:rsidRDefault="00B60EE4" w:rsidP="00B60EE4">
      <w:pPr>
        <w:rPr>
          <w:highlight w:val="yellow"/>
        </w:rPr>
      </w:pPr>
    </w:p>
    <w:p w14:paraId="2CA11B07" w14:textId="77777777" w:rsidR="00AF0D3D" w:rsidRPr="00B60EE4" w:rsidRDefault="00AF0D3D">
      <w:pPr>
        <w:rPr>
          <w:b/>
          <w:bCs/>
          <w:i/>
          <w:iCs/>
        </w:rPr>
      </w:pPr>
    </w:p>
    <w:p w14:paraId="3E00EAD7" w14:textId="3ECE9D9B" w:rsidR="00B60EE4" w:rsidRPr="00B60EE4" w:rsidRDefault="00B60EE4">
      <w:pPr>
        <w:rPr>
          <w:b/>
          <w:bCs/>
          <w:i/>
          <w:iCs/>
        </w:rPr>
      </w:pP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  <w:t>Andrzej Pulit</w:t>
      </w:r>
    </w:p>
    <w:p w14:paraId="5144D596" w14:textId="6C240B30" w:rsidR="00B60EE4" w:rsidRPr="00B60EE4" w:rsidRDefault="00B60EE4">
      <w:pPr>
        <w:rPr>
          <w:b/>
          <w:bCs/>
          <w:i/>
          <w:iCs/>
        </w:rPr>
      </w:pP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</w:r>
      <w:r w:rsidRPr="00B60EE4">
        <w:rPr>
          <w:b/>
          <w:bCs/>
          <w:i/>
          <w:iCs/>
        </w:rPr>
        <w:tab/>
        <w:t>Wójt Gminy Skarbimierz</w:t>
      </w:r>
    </w:p>
    <w:sectPr w:rsidR="00B60EE4" w:rsidRPr="00B60EE4" w:rsidSect="00B60EE4">
      <w:pgSz w:w="16838" w:h="11906" w:orient="landscape"/>
      <w:pgMar w:top="1134" w:right="964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E4"/>
    <w:rsid w:val="00766BB8"/>
    <w:rsid w:val="00AF0D3D"/>
    <w:rsid w:val="00B60EE4"/>
    <w:rsid w:val="00C72EC7"/>
    <w:rsid w:val="00DC3BC0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DE5B"/>
  <w15:chartTrackingRefBased/>
  <w15:docId w15:val="{04C2AD2E-9EC6-49DB-B99B-C6CB1D8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60EE4"/>
    <w:pPr>
      <w:spacing w:before="100" w:beforeAutospacing="1" w:after="119"/>
    </w:pPr>
  </w:style>
  <w:style w:type="paragraph" w:customStyle="1" w:styleId="western1">
    <w:name w:val="western1"/>
    <w:basedOn w:val="Normalny"/>
    <w:semiHidden/>
    <w:rsid w:val="00B60EE4"/>
    <w:pPr>
      <w:spacing w:before="100" w:beforeAutospacing="1" w:after="119"/>
    </w:pPr>
  </w:style>
  <w:style w:type="paragraph" w:customStyle="1" w:styleId="western2">
    <w:name w:val="western2"/>
    <w:basedOn w:val="Normalny"/>
    <w:semiHidden/>
    <w:rsid w:val="00B60EE4"/>
    <w:pPr>
      <w:spacing w:before="100" w:beforeAutospacing="1" w:after="119"/>
    </w:pPr>
    <w:rPr>
      <w:i/>
      <w:iCs/>
    </w:rPr>
  </w:style>
  <w:style w:type="paragraph" w:customStyle="1" w:styleId="Zawartotabeli">
    <w:name w:val="Zawartość tabeli"/>
    <w:basedOn w:val="Tekstpodstawowy"/>
    <w:semiHidden/>
    <w:rsid w:val="00B60EE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0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0E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3</cp:revision>
  <dcterms:created xsi:type="dcterms:W3CDTF">2024-12-02T14:43:00Z</dcterms:created>
  <dcterms:modified xsi:type="dcterms:W3CDTF">2024-12-02T14:55:00Z</dcterms:modified>
</cp:coreProperties>
</file>